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B9FE1" w14:textId="00682D2E" w:rsidR="001F7465" w:rsidRPr="006D519E" w:rsidRDefault="001F7465" w:rsidP="00CF4E55">
      <w:pPr>
        <w:spacing w:after="120" w:line="240" w:lineRule="auto"/>
        <w:ind w:firstLine="0"/>
        <w:jc w:val="center"/>
        <w:rPr>
          <w:rFonts w:cs="Arial"/>
          <w:b/>
          <w:sz w:val="32"/>
          <w:szCs w:val="32"/>
          <w:u w:val="single"/>
        </w:rPr>
      </w:pPr>
      <w:r w:rsidRPr="001F7465">
        <w:rPr>
          <w:b/>
          <w:sz w:val="32"/>
          <w:szCs w:val="32"/>
          <w:u w:val="single"/>
        </w:rPr>
        <w:t>Zásady pro tvorbu pravidel k</w:t>
      </w:r>
      <w:r w:rsidR="00382F5C">
        <w:rPr>
          <w:b/>
          <w:sz w:val="32"/>
          <w:szCs w:val="32"/>
          <w:u w:val="single"/>
        </w:rPr>
        <w:t> </w:t>
      </w:r>
      <w:r w:rsidRPr="001F7465">
        <w:rPr>
          <w:b/>
          <w:sz w:val="32"/>
          <w:szCs w:val="32"/>
          <w:u w:val="single"/>
        </w:rPr>
        <w:t>rozdělován</w:t>
      </w:r>
      <w:r w:rsidR="00382F5C">
        <w:rPr>
          <w:b/>
          <w:sz w:val="32"/>
          <w:szCs w:val="32"/>
          <w:u w:val="single"/>
        </w:rPr>
        <w:t xml:space="preserve">í </w:t>
      </w:r>
      <w:r w:rsidRPr="006D519E">
        <w:rPr>
          <w:rFonts w:cs="Arial"/>
          <w:b/>
          <w:sz w:val="32"/>
          <w:szCs w:val="32"/>
          <w:u w:val="single"/>
        </w:rPr>
        <w:t>nadačních prostředků Nadačního fondu</w:t>
      </w:r>
      <w:r w:rsidR="00CF4E55">
        <w:rPr>
          <w:rFonts w:cs="Arial"/>
          <w:b/>
          <w:sz w:val="32"/>
          <w:szCs w:val="32"/>
          <w:u w:val="single"/>
        </w:rPr>
        <w:t xml:space="preserve"> </w:t>
      </w:r>
      <w:proofErr w:type="spellStart"/>
      <w:r w:rsidR="00CF4E55">
        <w:rPr>
          <w:rFonts w:cs="Arial"/>
          <w:b/>
          <w:sz w:val="32"/>
          <w:szCs w:val="32"/>
          <w:u w:val="single"/>
        </w:rPr>
        <w:t>PROživot</w:t>
      </w:r>
      <w:proofErr w:type="spellEnd"/>
    </w:p>
    <w:p w14:paraId="6D6B953B" w14:textId="77777777" w:rsidR="00382F5C" w:rsidRPr="006D519E" w:rsidRDefault="00382F5C" w:rsidP="00382F5C">
      <w:pPr>
        <w:spacing w:line="240" w:lineRule="auto"/>
        <w:jc w:val="center"/>
        <w:rPr>
          <w:rFonts w:cs="Arial"/>
          <w:sz w:val="32"/>
          <w:szCs w:val="32"/>
        </w:rPr>
      </w:pPr>
    </w:p>
    <w:p w14:paraId="30B169DC" w14:textId="77777777" w:rsidR="001F7465" w:rsidRPr="006D519E" w:rsidRDefault="001F7465" w:rsidP="001F746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Nadační fond vydává písemná pravidla o poskytování prostředků</w:t>
      </w:r>
    </w:p>
    <w:p w14:paraId="2136DEB6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Na webových stránkách Nadačního fondu vždy zveřejníme výzvu. Všechny poštou došlé žádosti vždy písemně vyhodnotíme do 90 dnů.</w:t>
      </w:r>
    </w:p>
    <w:p w14:paraId="510AB206" w14:textId="77777777" w:rsidR="001F7465" w:rsidRPr="006D519E" w:rsidRDefault="001F7465" w:rsidP="001F746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O poskytnutí prostředků rozhoduje:</w:t>
      </w:r>
    </w:p>
    <w:p w14:paraId="225C7C14" w14:textId="7559391A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 xml:space="preserve">Správní rada Nadačního fondu </w:t>
      </w:r>
      <w:proofErr w:type="spellStart"/>
      <w:r w:rsidR="00CF4E55">
        <w:rPr>
          <w:rFonts w:ascii="Arial" w:hAnsi="Arial" w:cs="Arial"/>
        </w:rPr>
        <w:t>PROživot</w:t>
      </w:r>
      <w:proofErr w:type="spellEnd"/>
      <w:r w:rsidRPr="006D519E">
        <w:rPr>
          <w:rFonts w:ascii="Arial" w:hAnsi="Arial" w:cs="Arial"/>
        </w:rPr>
        <w:t xml:space="preserve">. Správní rada vždy zhodnotí všechny úplné </w:t>
      </w:r>
      <w:r w:rsidR="00CF4E55">
        <w:rPr>
          <w:rFonts w:ascii="Arial" w:hAnsi="Arial" w:cs="Arial"/>
        </w:rPr>
        <w:br/>
      </w:r>
      <w:r w:rsidRPr="006D519E">
        <w:rPr>
          <w:rFonts w:ascii="Arial" w:hAnsi="Arial" w:cs="Arial"/>
        </w:rPr>
        <w:t>a řádně doložené žádosti.</w:t>
      </w:r>
    </w:p>
    <w:p w14:paraId="5110D452" w14:textId="77777777" w:rsidR="001F7465" w:rsidRPr="006D519E" w:rsidRDefault="001F7465" w:rsidP="001F746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Dozor nad dodržováním účelu poskytnutých prostředků</w:t>
      </w:r>
    </w:p>
    <w:p w14:paraId="0DAE2B74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Nadační fond vyplácí poskytované prostředky přímo 3. stranám nebo vydá peníze oproti doloženým dokladům a podepsané smlouvě o poskytnutí příspěvku.</w:t>
      </w:r>
    </w:p>
    <w:p w14:paraId="6DC5B690" w14:textId="77777777" w:rsidR="001F7465" w:rsidRPr="006D519E" w:rsidRDefault="001F7465" w:rsidP="001F746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Kontrola účelnosti a hospodárnosti vynaložených prostředků</w:t>
      </w:r>
    </w:p>
    <w:p w14:paraId="54F99FB5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Nadační fond kontroluje účelnost a hospodárnost vynaložených prostředků.</w:t>
      </w:r>
    </w:p>
    <w:p w14:paraId="0770C417" w14:textId="77777777" w:rsidR="001F7465" w:rsidRPr="006D519E" w:rsidRDefault="001F7465" w:rsidP="001F746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Informace o poskytnutých prostředcích a podstatných skutečnostech s tím souvisejících.</w:t>
      </w:r>
    </w:p>
    <w:p w14:paraId="0C1F57F6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Nadační fond bude na svých webových stránkách 4x ročně informovat o vynaložených prostředcích.</w:t>
      </w:r>
    </w:p>
    <w:p w14:paraId="297E3549" w14:textId="77777777" w:rsidR="001F7465" w:rsidRPr="006D519E" w:rsidRDefault="001F7465" w:rsidP="001F746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Zdůvodnění rozhodnutí Nadačního fondu.</w:t>
      </w:r>
    </w:p>
    <w:p w14:paraId="69CEFED8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Nadační fond nebude zdůvodňovat svá rozhodnutí o přidělení nebo nepřidělení finančních prostředků.</w:t>
      </w:r>
    </w:p>
    <w:p w14:paraId="45138FB1" w14:textId="77777777" w:rsidR="001F7465" w:rsidRPr="006D519E" w:rsidRDefault="001F7465" w:rsidP="001F746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 xml:space="preserve">Žádost: </w:t>
      </w:r>
    </w:p>
    <w:p w14:paraId="1A7C505F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 xml:space="preserve">Musí obsahovat všechny náležitosti a požadované přílohy, jinak nebude postoupena do dalšího kola </w:t>
      </w:r>
    </w:p>
    <w:p w14:paraId="2E240289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Žádost musí být podána písemně poštou do data uvedeného ve výzvě</w:t>
      </w:r>
    </w:p>
    <w:p w14:paraId="36821A30" w14:textId="77777777" w:rsidR="001F7465" w:rsidRPr="006D519E" w:rsidRDefault="001F7465" w:rsidP="001F746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Každá žádost bude vedena v Evidenci žádostí Nadačního fondu</w:t>
      </w:r>
    </w:p>
    <w:p w14:paraId="383363CD" w14:textId="77777777" w:rsidR="001F7465" w:rsidRPr="006D519E" w:rsidRDefault="001F7465" w:rsidP="001F746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 xml:space="preserve"> Jaké se předpokládají práce s žadateli na upřesnění žádosti? </w:t>
      </w:r>
    </w:p>
    <w:p w14:paraId="26888A70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 xml:space="preserve"> Vydání formulářů pro předkládání žádostí s předepsanými náležitostmi </w:t>
      </w:r>
    </w:p>
    <w:p w14:paraId="5F33B1CB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 xml:space="preserve"> Kontrola formálních náležitostí při převzetí žádosti a pomoc při jejich doplnění.</w:t>
      </w:r>
    </w:p>
    <w:p w14:paraId="5D38A10B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 xml:space="preserve"> Spolupráce s žadateli při úpravě žádosti</w:t>
      </w:r>
    </w:p>
    <w:p w14:paraId="60871D34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 xml:space="preserve">Spolupráce s orgány státní správy </w:t>
      </w:r>
    </w:p>
    <w:p w14:paraId="3A78378C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 xml:space="preserve"> Osobní návštěva u žadatele k ověření skutečného stavu věcí.</w:t>
      </w:r>
    </w:p>
    <w:p w14:paraId="30F7BFAA" w14:textId="77777777" w:rsidR="001F7465" w:rsidRPr="006D519E" w:rsidRDefault="001F7465" w:rsidP="001F746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Jaká je doporučená skladba položek rozpočtu na realizaci předmětu žádosti (příkladný výčet)?</w:t>
      </w:r>
    </w:p>
    <w:p w14:paraId="2B80B360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Nájemné.</w:t>
      </w:r>
    </w:p>
    <w:p w14:paraId="036E42D2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Platby za vodné, stočné a dodávky energie a paliv.</w:t>
      </w:r>
    </w:p>
    <w:p w14:paraId="380616B4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Služby a kooperace.</w:t>
      </w:r>
    </w:p>
    <w:p w14:paraId="5CA1DBDE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Telekomunikační poplatky a poštovné.</w:t>
      </w:r>
    </w:p>
    <w:p w14:paraId="487CC3BE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Cestovné (včetně diet a výloh na ubytování).</w:t>
      </w:r>
    </w:p>
    <w:p w14:paraId="756E1FAB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Náklady publikační a na prezentaci výsledků a přínosů realizace předmětu žádosti.</w:t>
      </w:r>
    </w:p>
    <w:p w14:paraId="1CC1E68C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Platby daní a poplatků.</w:t>
      </w:r>
    </w:p>
    <w:p w14:paraId="55B65369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Rezerva.</w:t>
      </w:r>
    </w:p>
    <w:p w14:paraId="4EAAD915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Požadovaná část úhrady od Nadačního fondu, která je žádána o příspěvek.</w:t>
      </w:r>
    </w:p>
    <w:p w14:paraId="0B56D0BA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Souhrn dotací od jiných sponzorů.</w:t>
      </w:r>
    </w:p>
    <w:p w14:paraId="1C9217BC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Výdaje celkem (součet položek).</w:t>
      </w:r>
    </w:p>
    <w:p w14:paraId="2BA54890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Příjmy celkem (součet položek).</w:t>
      </w:r>
    </w:p>
    <w:p w14:paraId="7EDD77CD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Bilanční rozdíl příjmů a výdajů (položka minus položka).</w:t>
      </w:r>
    </w:p>
    <w:p w14:paraId="1149FC38" w14:textId="77777777" w:rsidR="001F7465" w:rsidRPr="006D519E" w:rsidRDefault="001F7465" w:rsidP="001F746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lastRenderedPageBreak/>
        <w:t>Co zahrnuje rozhodování o žádostech a její hodnocení správní radou?</w:t>
      </w:r>
    </w:p>
    <w:p w14:paraId="5E5DB6DA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 xml:space="preserve"> Stanovení kritérií pro posuzování žádosti náleží správní radě, jedná se zejména o:</w:t>
      </w:r>
    </w:p>
    <w:p w14:paraId="4C3CA01D" w14:textId="79C6B912" w:rsidR="001F7465" w:rsidRPr="006D519E" w:rsidRDefault="00CF4E55" w:rsidP="001F7465">
      <w:pPr>
        <w:pStyle w:val="Odstavecseseznamem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život</w:t>
      </w:r>
      <w:r w:rsidR="001F7465" w:rsidRPr="006D519E">
        <w:rPr>
          <w:rFonts w:ascii="Arial" w:hAnsi="Arial" w:cs="Arial"/>
        </w:rPr>
        <w:t>ní úroveň rodiny</w:t>
      </w:r>
    </w:p>
    <w:p w14:paraId="4CD746FC" w14:textId="77777777" w:rsidR="001F7465" w:rsidRPr="006D519E" w:rsidRDefault="001F7465" w:rsidP="001F7465">
      <w:pPr>
        <w:pStyle w:val="Odstavecseseznamem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 xml:space="preserve">Závažnost potřeb </w:t>
      </w:r>
    </w:p>
    <w:p w14:paraId="79CB1233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soulad žádosti s účelem, pro který je Nadační fond zřízen</w:t>
      </w:r>
    </w:p>
    <w:p w14:paraId="7E863ADD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přiměřenost požadovaných prostředků na realizaci předmětu žádosti</w:t>
      </w:r>
    </w:p>
    <w:p w14:paraId="7E8D38BA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závažnost poskytnutí příspěvku pro žadatele.</w:t>
      </w:r>
    </w:p>
    <w:p w14:paraId="0AC62EEF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Posouzení disponibility prostředků v požadovaném rozsahu.</w:t>
      </w:r>
    </w:p>
    <w:p w14:paraId="700347EF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Zařazení žádosti do pořadí podle výsledku hodnocení a data podání žádosti.</w:t>
      </w:r>
    </w:p>
    <w:p w14:paraId="48EB961B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 xml:space="preserve">Formulace případných doporučení pro správní radu nadačního fondu ze strany jiných subjektů a </w:t>
      </w:r>
      <w:proofErr w:type="gramStart"/>
      <w:r w:rsidRPr="006D519E">
        <w:rPr>
          <w:rFonts w:ascii="Arial" w:hAnsi="Arial" w:cs="Arial"/>
        </w:rPr>
        <w:t>orgánů :</w:t>
      </w:r>
      <w:proofErr w:type="gramEnd"/>
    </w:p>
    <w:p w14:paraId="10EA746F" w14:textId="77777777" w:rsidR="001F7465" w:rsidRPr="006D519E" w:rsidRDefault="001F7465" w:rsidP="001F7465">
      <w:pPr>
        <w:pStyle w:val="Odstavecseseznamem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 xml:space="preserve"> vyhovět v plném rozsahu</w:t>
      </w:r>
    </w:p>
    <w:p w14:paraId="0D818C03" w14:textId="77777777" w:rsidR="001F7465" w:rsidRPr="006D519E" w:rsidRDefault="001F7465" w:rsidP="001F7465">
      <w:pPr>
        <w:pStyle w:val="Odstavecseseznamem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 xml:space="preserve"> vyhovět částečně se specifikací jak (po případném projednání s žadatelem) </w:t>
      </w:r>
    </w:p>
    <w:p w14:paraId="3DE4FFB8" w14:textId="77777777" w:rsidR="001F7465" w:rsidRPr="006D519E" w:rsidRDefault="001F7465" w:rsidP="001F7465">
      <w:pPr>
        <w:pStyle w:val="Odstavecseseznamem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nevyhovět.</w:t>
      </w:r>
    </w:p>
    <w:p w14:paraId="15330B44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 xml:space="preserve"> Rozhodnutí správní rady.</w:t>
      </w:r>
    </w:p>
    <w:p w14:paraId="6243E5E0" w14:textId="77777777" w:rsidR="001F7465" w:rsidRPr="006D519E" w:rsidRDefault="001F7465" w:rsidP="001F7465">
      <w:pPr>
        <w:pStyle w:val="Odstavecseseznamem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Jsou konečná a nelze se proti nim odvolat</w:t>
      </w:r>
    </w:p>
    <w:p w14:paraId="61D6A8BA" w14:textId="77777777" w:rsidR="001F7465" w:rsidRPr="006D519E" w:rsidRDefault="001F7465" w:rsidP="001F7465">
      <w:pPr>
        <w:pStyle w:val="Odstavecseseznamem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Rozhodnutí nemusí být zdůvodňováno.</w:t>
      </w:r>
    </w:p>
    <w:p w14:paraId="0313C60F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Jak budou žadatelé vyrozuměni?</w:t>
      </w:r>
    </w:p>
    <w:p w14:paraId="28A1E2CD" w14:textId="77777777" w:rsidR="001F7465" w:rsidRPr="006D519E" w:rsidRDefault="001F7465" w:rsidP="001F7465">
      <w:pPr>
        <w:pStyle w:val="Odstavecseseznamem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Vždy písemně, případně při poskytnutí adresy e-mailem</w:t>
      </w:r>
    </w:p>
    <w:p w14:paraId="65869289" w14:textId="77777777" w:rsidR="001F7465" w:rsidRPr="006D519E" w:rsidRDefault="001F7465" w:rsidP="001F7465">
      <w:pPr>
        <w:pStyle w:val="Odstavecseseznamem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 xml:space="preserve"> Vyrozumění o převzetí žádosti a postupu, jakým bude hodnocena s uvedením kritérií, která Nadačního fondu uplatňuje, a dalších podstatných procedurálních pravidel </w:t>
      </w:r>
      <w:r w:rsidRPr="006D519E">
        <w:rPr>
          <w:rFonts w:ascii="Arial" w:hAnsi="Arial" w:cs="Arial"/>
        </w:rPr>
        <w:br/>
        <w:t>a s uvedením kontaktní osoby za nadaci.</w:t>
      </w:r>
    </w:p>
    <w:p w14:paraId="76B08E39" w14:textId="77777777" w:rsidR="001F7465" w:rsidRPr="006D519E" w:rsidRDefault="001F7465" w:rsidP="001F7465">
      <w:pPr>
        <w:pStyle w:val="Odstavecseseznamem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 xml:space="preserve"> Vyrozumění o případné potřebě doplnit žádost s výzvou ke spolupráci s kontaktní osobou.</w:t>
      </w:r>
    </w:p>
    <w:p w14:paraId="6E4D1598" w14:textId="77777777" w:rsidR="001F7465" w:rsidRPr="006D519E" w:rsidRDefault="001F7465" w:rsidP="001F746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Jaké mohou být prostředky pro kontrola účelu a hospodárnosti využití poskytnutých prostředků?</w:t>
      </w:r>
    </w:p>
    <w:p w14:paraId="1E424FD9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Výzva žadateli o sdělení, zda byly poskytnuté prostředky použity a jak posloužily účelu.</w:t>
      </w:r>
    </w:p>
    <w:p w14:paraId="70FDF366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Osobní návštěva žadatele v průběhu realizace předmětu žádosti.</w:t>
      </w:r>
    </w:p>
    <w:p w14:paraId="596F7967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 xml:space="preserve"> Písemné vyhodnocení výsledků a přínosů realizace předmětu žádosti ze strany třetí osoby.</w:t>
      </w:r>
    </w:p>
    <w:p w14:paraId="24914D3F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Zpětná vazba od orgánů státní správy</w:t>
      </w:r>
    </w:p>
    <w:p w14:paraId="754D21C8" w14:textId="77777777" w:rsidR="001F7465" w:rsidRPr="006D519E" w:rsidRDefault="001F7465" w:rsidP="001F746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Jaké jsou možnosti pro zveřejňování údajů o příspěvcích poskytnutých nadací?</w:t>
      </w:r>
    </w:p>
    <w:p w14:paraId="2B15E2D4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Odsouhlasené GDPR se všemi náležitostmi</w:t>
      </w:r>
    </w:p>
    <w:p w14:paraId="01ABAB86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Ve výroční zprávě Nadačního fondu</w:t>
      </w:r>
    </w:p>
    <w:p w14:paraId="31DFD240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Formou poděkování za přispění ze strany žadatele při publikování výsledků a přínosů předmětu žádosti.</w:t>
      </w:r>
    </w:p>
    <w:p w14:paraId="7291BF49" w14:textId="77777777" w:rsidR="001F7465" w:rsidRPr="006D519E" w:rsidRDefault="001F7465" w:rsidP="001F7465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6D519E">
        <w:rPr>
          <w:rFonts w:ascii="Arial" w:hAnsi="Arial" w:cs="Arial"/>
        </w:rPr>
        <w:t>Na sociálních účtech Nadačního fondu k tomu zřízených</w:t>
      </w:r>
    </w:p>
    <w:p w14:paraId="39C59B51" w14:textId="7884ACE8" w:rsidR="00E45EF3" w:rsidRPr="001F7465" w:rsidRDefault="00E45EF3" w:rsidP="001F7465"/>
    <w:sectPr w:rsidR="00E45EF3" w:rsidRPr="001F7465" w:rsidSect="00C44425">
      <w:headerReference w:type="default" r:id="rId8"/>
      <w:footerReference w:type="default" r:id="rId9"/>
      <w:pgSz w:w="11906" w:h="16838" w:code="9"/>
      <w:pgMar w:top="1418" w:right="1418" w:bottom="1418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A75BD" w14:textId="77777777" w:rsidR="002D0583" w:rsidRDefault="002D0583" w:rsidP="00641040">
      <w:pPr>
        <w:spacing w:after="0" w:line="240" w:lineRule="auto"/>
      </w:pPr>
      <w:r>
        <w:separator/>
      </w:r>
    </w:p>
  </w:endnote>
  <w:endnote w:type="continuationSeparator" w:id="0">
    <w:p w14:paraId="30DB3DF6" w14:textId="77777777" w:rsidR="002D0583" w:rsidRDefault="002D0583" w:rsidP="0064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BBF31" w14:textId="00C63D51" w:rsidR="00E464B8" w:rsidRPr="00210D4D" w:rsidRDefault="00E464B8" w:rsidP="00594864">
    <w:pPr>
      <w:pStyle w:val="Zpat"/>
    </w:pPr>
    <w:r w:rsidRPr="00210D4D">
      <w:rPr>
        <w:noProof/>
      </w:rPr>
      <w:drawing>
        <wp:inline distT="0" distB="0" distL="0" distR="0" wp14:anchorId="378C7DFF" wp14:editId="2F519D32">
          <wp:extent cx="3429000" cy="2667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D1864B" w14:textId="77777777" w:rsidR="00E464B8" w:rsidRPr="00210D4D" w:rsidRDefault="00E464B8" w:rsidP="00594864">
    <w:pPr>
      <w:pStyle w:val="Zpat"/>
    </w:pPr>
  </w:p>
  <w:p w14:paraId="502AFAA8" w14:textId="686DF088" w:rsidR="00E464B8" w:rsidRDefault="00E464B8" w:rsidP="00594864">
    <w:pPr>
      <w:pStyle w:val="Zpat"/>
    </w:pPr>
    <w:r w:rsidRPr="00594864">
      <w:t>Nad lesním divadlem 1318/21, Braník, 142 00 Praha 4</w:t>
    </w:r>
  </w:p>
  <w:p w14:paraId="5CB18252" w14:textId="183653C9" w:rsidR="00C44425" w:rsidRPr="00594864" w:rsidRDefault="00C44425" w:rsidP="00594864">
    <w:pPr>
      <w:pStyle w:val="Zpat"/>
    </w:pPr>
    <w:r w:rsidRPr="00C44425">
      <w:t>Transparentní účet: 2201889159/2010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DAE28" w14:textId="77777777" w:rsidR="002D0583" w:rsidRDefault="002D0583" w:rsidP="00641040">
      <w:pPr>
        <w:spacing w:after="0" w:line="240" w:lineRule="auto"/>
      </w:pPr>
      <w:r>
        <w:separator/>
      </w:r>
    </w:p>
  </w:footnote>
  <w:footnote w:type="continuationSeparator" w:id="0">
    <w:p w14:paraId="75B4251A" w14:textId="77777777" w:rsidR="002D0583" w:rsidRDefault="002D0583" w:rsidP="0064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331" w14:textId="579DD5E4" w:rsidR="00641040" w:rsidRDefault="00E464B8" w:rsidP="00210D4D">
    <w:pPr>
      <w:pStyle w:val="Zhlav"/>
    </w:pPr>
    <w:r w:rsidRPr="00210D4D">
      <w:rPr>
        <w:noProof/>
      </w:rPr>
      <w:drawing>
        <wp:inline distT="0" distB="0" distL="0" distR="0" wp14:anchorId="51FA8D81" wp14:editId="1D84900F">
          <wp:extent cx="1011239" cy="5334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553" cy="560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36FC8" w14:textId="33843156" w:rsidR="00B80DC7" w:rsidRDefault="00B80DC7" w:rsidP="00210D4D">
    <w:pPr>
      <w:pStyle w:val="Zhlav"/>
    </w:pPr>
  </w:p>
  <w:p w14:paraId="7165765F" w14:textId="77777777" w:rsidR="00B80DC7" w:rsidRPr="00210D4D" w:rsidRDefault="00B80DC7" w:rsidP="00210D4D">
    <w:pPr>
      <w:pStyle w:val="Zhlav"/>
    </w:pPr>
  </w:p>
  <w:p w14:paraId="5C6AAAF2" w14:textId="77777777" w:rsidR="00372663" w:rsidRPr="00210D4D" w:rsidRDefault="00372663" w:rsidP="00210D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C3A9F"/>
    <w:multiLevelType w:val="multilevel"/>
    <w:tmpl w:val="5F78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25F5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40"/>
    <w:rsid w:val="00013B00"/>
    <w:rsid w:val="000D2851"/>
    <w:rsid w:val="00106B18"/>
    <w:rsid w:val="001F7465"/>
    <w:rsid w:val="00210D4D"/>
    <w:rsid w:val="00296101"/>
    <w:rsid w:val="002D0583"/>
    <w:rsid w:val="00372663"/>
    <w:rsid w:val="00382F5C"/>
    <w:rsid w:val="003B71B6"/>
    <w:rsid w:val="00400760"/>
    <w:rsid w:val="0050308D"/>
    <w:rsid w:val="0055762A"/>
    <w:rsid w:val="00582E4A"/>
    <w:rsid w:val="00594864"/>
    <w:rsid w:val="00596C45"/>
    <w:rsid w:val="00640573"/>
    <w:rsid w:val="00641040"/>
    <w:rsid w:val="00646668"/>
    <w:rsid w:val="006D519E"/>
    <w:rsid w:val="007E72F0"/>
    <w:rsid w:val="008D62EB"/>
    <w:rsid w:val="00A30ECC"/>
    <w:rsid w:val="00A476CD"/>
    <w:rsid w:val="00B03FDF"/>
    <w:rsid w:val="00B21E83"/>
    <w:rsid w:val="00B80DC7"/>
    <w:rsid w:val="00BF71ED"/>
    <w:rsid w:val="00BF779A"/>
    <w:rsid w:val="00C44425"/>
    <w:rsid w:val="00C504BB"/>
    <w:rsid w:val="00CF4E55"/>
    <w:rsid w:val="00D05E9F"/>
    <w:rsid w:val="00D90756"/>
    <w:rsid w:val="00E45EF3"/>
    <w:rsid w:val="00E464B8"/>
    <w:rsid w:val="00E71631"/>
    <w:rsid w:val="00F97092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8EE1B"/>
  <w15:chartTrackingRefBased/>
  <w15:docId w15:val="{1110C9AC-8E49-4AF5-AD0E-3EFB3467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0DC7"/>
    <w:pPr>
      <w:ind w:firstLine="1701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uiPriority w:val="99"/>
    <w:unhideWhenUsed/>
    <w:rsid w:val="00210D4D"/>
    <w:pPr>
      <w:tabs>
        <w:tab w:val="center" w:pos="4536"/>
        <w:tab w:val="right" w:pos="9072"/>
      </w:tabs>
      <w:spacing w:after="0" w:line="360" w:lineRule="auto"/>
      <w:jc w:val="center"/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uiPriority w:val="99"/>
    <w:rsid w:val="00210D4D"/>
    <w:rPr>
      <w:rFonts w:ascii="Arial" w:hAnsi="Arial"/>
    </w:rPr>
  </w:style>
  <w:style w:type="paragraph" w:styleId="Zpat">
    <w:name w:val="footer"/>
    <w:link w:val="ZpatChar"/>
    <w:uiPriority w:val="99"/>
    <w:unhideWhenUsed/>
    <w:rsid w:val="00594864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/>
      <w:b/>
      <w:bCs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94864"/>
    <w:rPr>
      <w:rFonts w:ascii="Arial" w:hAnsi="Arial"/>
      <w:b/>
      <w:bCs/>
      <w:sz w:val="16"/>
    </w:rPr>
  </w:style>
  <w:style w:type="paragraph" w:customStyle="1" w:styleId="Perex">
    <w:name w:val="Perex"/>
    <w:link w:val="PerexChar"/>
    <w:qFormat/>
    <w:rsid w:val="00B80DC7"/>
    <w:pPr>
      <w:jc w:val="both"/>
    </w:pPr>
    <w:rPr>
      <w:rFonts w:ascii="Arial" w:hAnsi="Arial"/>
      <w:b/>
      <w:sz w:val="24"/>
    </w:rPr>
  </w:style>
  <w:style w:type="character" w:customStyle="1" w:styleId="PerexChar">
    <w:name w:val="Perex Char"/>
    <w:basedOn w:val="Standardnpsmoodstavce"/>
    <w:link w:val="Perex"/>
    <w:rsid w:val="00B80DC7"/>
    <w:rPr>
      <w:rFonts w:ascii="Arial" w:hAnsi="Arial"/>
      <w:b/>
      <w:sz w:val="24"/>
    </w:rPr>
  </w:style>
  <w:style w:type="paragraph" w:styleId="Bezmezer">
    <w:name w:val="No Spacing"/>
    <w:uiPriority w:val="1"/>
    <w:rsid w:val="00F97092"/>
    <w:pPr>
      <w:spacing w:after="0" w:line="240" w:lineRule="auto"/>
      <w:ind w:firstLine="1701"/>
      <w:jc w:val="both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71631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8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8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7AC5D-3066-49FA-8E92-8813E922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Trnka</dc:creator>
  <cp:keywords/>
  <dc:description/>
  <cp:lastModifiedBy>Aja Jirglova</cp:lastModifiedBy>
  <cp:revision>3</cp:revision>
  <cp:lastPrinted>2020-11-13T05:55:00Z</cp:lastPrinted>
  <dcterms:created xsi:type="dcterms:W3CDTF">2020-11-26T04:22:00Z</dcterms:created>
  <dcterms:modified xsi:type="dcterms:W3CDTF">2020-11-26T04:24:00Z</dcterms:modified>
</cp:coreProperties>
</file>